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D5CC05" w14:textId="77777777" w:rsidR="00107DBB" w:rsidRPr="000F5306" w:rsidRDefault="00107DBB" w:rsidP="00107D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5306"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ru-RU"/>
        </w:rPr>
        <w:t>Верховный</w:t>
      </w:r>
      <w:r w:rsidRPr="000F53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F5306"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ru-RU"/>
        </w:rPr>
        <w:t xml:space="preserve">Суд </w:t>
      </w:r>
      <w:r w:rsidRPr="000F5306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Российской Федерации</w:t>
      </w:r>
    </w:p>
    <w:p w14:paraId="180084F4" w14:textId="77777777" w:rsidR="00107DBB" w:rsidRPr="000F5306" w:rsidRDefault="00107DBB" w:rsidP="00107DB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30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19456C4" wp14:editId="32D14E6F">
            <wp:extent cx="2190750" cy="1657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8259"/>
      </w:tblGrid>
      <w:tr w:rsidR="00F838F9" w:rsidRPr="000F5306" w14:paraId="67F5A059" w14:textId="77777777" w:rsidTr="00A4622B">
        <w:tc>
          <w:tcPr>
            <w:tcW w:w="8259" w:type="dxa"/>
          </w:tcPr>
          <w:p w14:paraId="66F953C3" w14:textId="77777777" w:rsidR="00107DBB" w:rsidRPr="000F5306" w:rsidRDefault="00107DBB" w:rsidP="00A4622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F530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Северо-Западный филиал ФГБОУВО</w:t>
            </w:r>
          </w:p>
          <w:p w14:paraId="060F58DA" w14:textId="77777777" w:rsidR="00107DBB" w:rsidRPr="000F5306" w:rsidRDefault="00107DBB" w:rsidP="00A462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F530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«Российский государственный университет правосудия»  </w:t>
            </w:r>
          </w:p>
          <w:p w14:paraId="15D06416" w14:textId="04FC4E78" w:rsidR="00107DBB" w:rsidRPr="000F5306" w:rsidRDefault="00107DBB" w:rsidP="00A462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F530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Кафедра государственно-правовых дисциплин</w:t>
            </w:r>
          </w:p>
          <w:p w14:paraId="5E5B1747" w14:textId="37DB67A8" w:rsidR="00107DBB" w:rsidRPr="000F5306" w:rsidRDefault="00107DBB" w:rsidP="00A462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F530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Студенческое научное общество</w:t>
            </w:r>
          </w:p>
          <w:p w14:paraId="183000A0" w14:textId="77777777" w:rsidR="00107DBB" w:rsidRPr="000F5306" w:rsidRDefault="00107DBB" w:rsidP="00A462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69C5F01" w14:textId="77777777" w:rsidR="00107DBB" w:rsidRPr="000F5306" w:rsidRDefault="00107DBB" w:rsidP="00A4622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592DB8DD" w14:textId="77777777" w:rsidR="00D42BEA" w:rsidRDefault="00D42BEA" w:rsidP="00107D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5156141" w14:textId="77777777" w:rsidR="00107DBB" w:rsidRPr="000F5306" w:rsidRDefault="00107DBB" w:rsidP="00107D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53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Уважаемые коллеги!</w:t>
      </w:r>
    </w:p>
    <w:p w14:paraId="3040DC2C" w14:textId="77777777" w:rsidR="00107DBB" w:rsidRPr="000F5306" w:rsidRDefault="00107DBB" w:rsidP="00107D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34B4A7E" w14:textId="77777777" w:rsidR="00107DBB" w:rsidRPr="000F5306" w:rsidRDefault="00107DBB" w:rsidP="00107D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53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Приглашаем Вас принять участие в работе</w:t>
      </w:r>
    </w:p>
    <w:p w14:paraId="3A759AB1" w14:textId="5602E89A" w:rsidR="00107DBB" w:rsidRPr="000F5306" w:rsidRDefault="00107DBB" w:rsidP="00107D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53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Всероссийского </w:t>
      </w:r>
      <w:r w:rsidR="00F838F9" w:rsidRPr="000F53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студенческого </w:t>
      </w:r>
      <w:r w:rsidRPr="000F53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круглого стола </w:t>
      </w:r>
    </w:p>
    <w:p w14:paraId="4CBC46C0" w14:textId="77777777" w:rsidR="00107DBB" w:rsidRPr="000F5306" w:rsidRDefault="00107DBB" w:rsidP="00107D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75D36B1" w14:textId="77777777" w:rsidR="00D42BEA" w:rsidRDefault="00D42BEA" w:rsidP="00107D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22775236"/>
      <w:r w:rsidRPr="000F5306">
        <w:rPr>
          <w:rFonts w:ascii="Times New Roman" w:hAnsi="Times New Roman" w:cs="Times New Roman"/>
          <w:b/>
          <w:bCs/>
          <w:sz w:val="28"/>
          <w:szCs w:val="28"/>
        </w:rPr>
        <w:t>«КОНСТИТУЦИОННО-ПРАВОВ</w:t>
      </w:r>
      <w:bookmarkStart w:id="1" w:name="_GoBack"/>
      <w:bookmarkEnd w:id="1"/>
      <w:r w:rsidRPr="000F5306">
        <w:rPr>
          <w:rFonts w:ascii="Times New Roman" w:hAnsi="Times New Roman" w:cs="Times New Roman"/>
          <w:b/>
          <w:bCs/>
          <w:sz w:val="28"/>
          <w:szCs w:val="28"/>
        </w:rPr>
        <w:t>ЫЕ ОСНОВЫ</w:t>
      </w:r>
    </w:p>
    <w:p w14:paraId="6DF31468" w14:textId="7BE05C83" w:rsidR="00107DBB" w:rsidRPr="000F5306" w:rsidRDefault="00D42BEA" w:rsidP="00107D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5306">
        <w:rPr>
          <w:rFonts w:ascii="Times New Roman" w:hAnsi="Times New Roman" w:cs="Times New Roman"/>
          <w:b/>
          <w:bCs/>
          <w:sz w:val="28"/>
          <w:szCs w:val="28"/>
        </w:rPr>
        <w:t xml:space="preserve"> НАЦИОНАЛЬНОЙ БЕЗОПАСНОСТИ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F5306">
        <w:rPr>
          <w:rFonts w:ascii="Times New Roman" w:hAnsi="Times New Roman" w:cs="Times New Roman"/>
          <w:b/>
          <w:bCs/>
          <w:sz w:val="28"/>
          <w:szCs w:val="28"/>
        </w:rPr>
        <w:t>РОССИЙСКОЙ ФЕДЕРАЦИИ»</w:t>
      </w:r>
      <w:bookmarkEnd w:id="0"/>
      <w:r w:rsidRPr="000F53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</w:p>
    <w:p w14:paraId="2162BFC3" w14:textId="77777777" w:rsidR="00107DBB" w:rsidRPr="000F5306" w:rsidRDefault="00107DBB" w:rsidP="00107D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463578E" w14:textId="77777777" w:rsidR="00107DBB" w:rsidRPr="000F5306" w:rsidRDefault="00107DBB" w:rsidP="00107D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53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который состоится </w:t>
      </w:r>
    </w:p>
    <w:p w14:paraId="5222D9DF" w14:textId="77777777" w:rsidR="00107DBB" w:rsidRPr="000F5306" w:rsidRDefault="00107DBB" w:rsidP="00107D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0D2072" w14:textId="7AB1ACAE" w:rsidR="00107DBB" w:rsidRPr="000F5306" w:rsidRDefault="00D41F1E" w:rsidP="00107D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F530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28 апреля</w:t>
      </w:r>
      <w:r w:rsidR="00107DBB" w:rsidRPr="000F530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202</w:t>
      </w:r>
      <w:r w:rsidR="00DA58FA" w:rsidRPr="000F530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107DBB" w:rsidRPr="000F530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года </w:t>
      </w:r>
      <w:r w:rsidR="00DA58FA" w:rsidRPr="000F530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 1</w:t>
      </w:r>
      <w:r w:rsidR="00600743" w:rsidRPr="000F530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2.00</w:t>
      </w:r>
    </w:p>
    <w:p w14:paraId="78A2867C" w14:textId="77777777" w:rsidR="00107DBB" w:rsidRPr="000F5306" w:rsidRDefault="00107DBB" w:rsidP="00107D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6BAE6F" w14:textId="38AA976D" w:rsidR="00662F2F" w:rsidRPr="000F5306" w:rsidRDefault="00107DBB" w:rsidP="00662F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Всероссийского круглого стола является </w:t>
      </w:r>
      <w:r w:rsidR="00662F2F"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комплексное </w:t>
      </w:r>
      <w:r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обсуждение </w:t>
      </w:r>
      <w:r w:rsidR="00662F2F"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участниками </w:t>
      </w:r>
      <w:r w:rsidR="00A4622B"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внутригосударственных и </w:t>
      </w:r>
      <w:r w:rsidR="00662F2F"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международно-правовых </w:t>
      </w:r>
      <w:r w:rsidR="00A4622B"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 </w:t>
      </w:r>
      <w:r w:rsidR="00662F2F"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обеспечения национальной безопасности современного Российского государства. </w:t>
      </w:r>
    </w:p>
    <w:p w14:paraId="53186F1D" w14:textId="1484B962" w:rsidR="00A12E8A" w:rsidRPr="000F5306" w:rsidRDefault="00A4622B" w:rsidP="00A12E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306">
        <w:rPr>
          <w:rFonts w:ascii="Times New Roman" w:hAnsi="Times New Roman" w:cs="Times New Roman"/>
          <w:sz w:val="28"/>
          <w:szCs w:val="28"/>
        </w:rPr>
        <w:t>В рамках К</w:t>
      </w:r>
      <w:r w:rsidR="00662F2F" w:rsidRPr="000F5306">
        <w:rPr>
          <w:rFonts w:ascii="Times New Roman" w:hAnsi="Times New Roman" w:cs="Times New Roman"/>
          <w:sz w:val="28"/>
          <w:szCs w:val="28"/>
        </w:rPr>
        <w:t xml:space="preserve">руглого стола участникам предлагается рассмотреть феномен </w:t>
      </w:r>
      <w:r w:rsidR="00662F2F"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национальной безопасности как целостн</w:t>
      </w:r>
      <w:r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662F2F"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явлени</w:t>
      </w:r>
      <w:r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62F2F"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</w:t>
      </w:r>
      <w:r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венно-правовой действительности;</w:t>
      </w:r>
      <w:r w:rsidR="00662F2F"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закономерности законодательного закрепления и применения </w:t>
      </w:r>
      <w:r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внутригосударственных и </w:t>
      </w:r>
      <w:r w:rsidR="00662F2F"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международных средств обеспечения национальной безопасности; сравнительно-правовой анализ государственно-правового механизма обеспечения национальной безопасности в России и за рубежом; основания, пределы и принципы </w:t>
      </w:r>
      <w:r w:rsidR="00DA58FA"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конституционно-правового </w:t>
      </w:r>
      <w:r w:rsidR="00662F2F"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 национальной безопасности</w:t>
      </w:r>
      <w:r w:rsidR="00DA58FA"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662F2F"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проблемные аспекты </w:t>
      </w:r>
      <w:r w:rsidR="00DA58FA"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конституционно-правового </w:t>
      </w:r>
      <w:r w:rsidR="00662F2F"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 экономической, энергетической, продовольственной, технологической, транспортной, экологической, антинаркотической</w:t>
      </w:r>
      <w:r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62F2F"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демографической, военной, контртеррористической, информационной </w:t>
      </w:r>
      <w:r w:rsidR="00662F2F"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безопасности, безопасности национального здоровья,  безопасности в сфере культурной </w:t>
      </w:r>
      <w:r w:rsidR="00662F2F"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идентичности, межнациональных отношений в Российской Федерации, в том числе критерии оценки </w:t>
      </w:r>
      <w:r w:rsidR="00DA58FA"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конституционности</w:t>
      </w:r>
      <w:r w:rsidR="00662F2F"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эффективности реализации правовых средств обеспечения национальной безопасности в современной России.</w:t>
      </w:r>
    </w:p>
    <w:p w14:paraId="557014AB" w14:textId="77777777" w:rsidR="00A12E8A" w:rsidRPr="000F5306" w:rsidRDefault="00A12E8A" w:rsidP="00A12E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88429F" w14:textId="5458D5C6" w:rsidR="00DA58FA" w:rsidRPr="000F5306" w:rsidRDefault="00E831DE" w:rsidP="00DA58FA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  <w:r w:rsidRPr="000F5306">
        <w:rPr>
          <w:color w:val="auto"/>
          <w:sz w:val="28"/>
          <w:szCs w:val="28"/>
        </w:rPr>
        <w:t xml:space="preserve">Мероприятие пройдет в смешанном формате с использованием технологий видеоконференцсвязи с обсуждением докладов. К участию в </w:t>
      </w:r>
      <w:r w:rsidR="00C824BB" w:rsidRPr="000F5306">
        <w:rPr>
          <w:color w:val="auto"/>
          <w:sz w:val="28"/>
          <w:szCs w:val="28"/>
        </w:rPr>
        <w:t>К</w:t>
      </w:r>
      <w:r w:rsidRPr="000F5306">
        <w:rPr>
          <w:color w:val="auto"/>
          <w:sz w:val="28"/>
          <w:szCs w:val="28"/>
        </w:rPr>
        <w:t xml:space="preserve">руглом столе приглашаются молодые ученые, </w:t>
      </w:r>
      <w:r w:rsidR="00C824BB" w:rsidRPr="000F5306">
        <w:rPr>
          <w:color w:val="auto"/>
          <w:sz w:val="28"/>
          <w:szCs w:val="28"/>
        </w:rPr>
        <w:t xml:space="preserve">обучающиеся по программам </w:t>
      </w:r>
      <w:proofErr w:type="spellStart"/>
      <w:r w:rsidR="00C824BB" w:rsidRPr="000F5306">
        <w:rPr>
          <w:b/>
          <w:color w:val="auto"/>
          <w:sz w:val="28"/>
          <w:szCs w:val="28"/>
        </w:rPr>
        <w:t>бакалавриата</w:t>
      </w:r>
      <w:proofErr w:type="spellEnd"/>
      <w:r w:rsidR="00C824BB" w:rsidRPr="000F5306">
        <w:rPr>
          <w:b/>
          <w:color w:val="auto"/>
          <w:sz w:val="28"/>
          <w:szCs w:val="28"/>
        </w:rPr>
        <w:t xml:space="preserve">, </w:t>
      </w:r>
      <w:proofErr w:type="spellStart"/>
      <w:r w:rsidR="00C824BB" w:rsidRPr="000F5306">
        <w:rPr>
          <w:b/>
          <w:color w:val="auto"/>
          <w:sz w:val="28"/>
          <w:szCs w:val="28"/>
        </w:rPr>
        <w:t>специалитета</w:t>
      </w:r>
      <w:proofErr w:type="spellEnd"/>
      <w:r w:rsidR="00C824BB" w:rsidRPr="000F5306">
        <w:rPr>
          <w:b/>
          <w:color w:val="auto"/>
          <w:sz w:val="28"/>
          <w:szCs w:val="28"/>
        </w:rPr>
        <w:t>, магистратуры</w:t>
      </w:r>
      <w:r w:rsidRPr="000F5306">
        <w:rPr>
          <w:b/>
          <w:bCs/>
          <w:i/>
          <w:iCs/>
          <w:color w:val="auto"/>
          <w:sz w:val="28"/>
          <w:szCs w:val="28"/>
        </w:rPr>
        <w:t>.</w:t>
      </w:r>
      <w:r w:rsidRPr="000F5306">
        <w:rPr>
          <w:b/>
          <w:color w:val="auto"/>
          <w:sz w:val="28"/>
          <w:szCs w:val="28"/>
        </w:rPr>
        <w:t xml:space="preserve"> </w:t>
      </w:r>
    </w:p>
    <w:p w14:paraId="6298124F" w14:textId="77777777" w:rsidR="00DA58FA" w:rsidRPr="000F5306" w:rsidRDefault="00DA58FA" w:rsidP="00DA58FA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567F84B6" w14:textId="08B1A801" w:rsidR="00DA58FA" w:rsidRPr="000F5306" w:rsidRDefault="00DA58FA" w:rsidP="00DA58FA">
      <w:pPr>
        <w:pStyle w:val="Default"/>
        <w:ind w:firstLine="709"/>
        <w:jc w:val="both"/>
        <w:rPr>
          <w:rFonts w:eastAsia="Times New Roman"/>
          <w:b/>
          <w:color w:val="auto"/>
          <w:sz w:val="28"/>
          <w:szCs w:val="28"/>
          <w:lang w:eastAsia="ru-RU"/>
        </w:rPr>
      </w:pPr>
      <w:r w:rsidRPr="000F5306">
        <w:rPr>
          <w:rFonts w:eastAsia="Times New Roman"/>
          <w:b/>
          <w:color w:val="auto"/>
          <w:sz w:val="28"/>
          <w:szCs w:val="28"/>
          <w:lang w:eastAsia="ru-RU"/>
        </w:rPr>
        <w:t xml:space="preserve">Место проведения </w:t>
      </w:r>
      <w:r w:rsidR="00A44954" w:rsidRPr="000F5306">
        <w:rPr>
          <w:rFonts w:eastAsia="Times New Roman"/>
          <w:b/>
          <w:color w:val="auto"/>
          <w:sz w:val="28"/>
          <w:szCs w:val="28"/>
          <w:lang w:eastAsia="ru-RU"/>
        </w:rPr>
        <w:t>Всероссийского</w:t>
      </w:r>
      <w:r w:rsidRPr="000F5306">
        <w:rPr>
          <w:rFonts w:eastAsia="Times New Roman"/>
          <w:b/>
          <w:color w:val="auto"/>
          <w:sz w:val="28"/>
          <w:szCs w:val="28"/>
          <w:lang w:eastAsia="ru-RU"/>
        </w:rPr>
        <w:t xml:space="preserve"> круглого стола: </w:t>
      </w:r>
    </w:p>
    <w:p w14:paraId="75132676" w14:textId="77777777" w:rsidR="00DA58FA" w:rsidRPr="000F5306" w:rsidRDefault="00DA58FA" w:rsidP="00DA5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Санкт-Петербург, Александровский парк, д. 5, литер «А», конференц-зал (станция метро «Горьковская»).</w:t>
      </w:r>
      <w:proofErr w:type="gramEnd"/>
    </w:p>
    <w:p w14:paraId="439216BF" w14:textId="7F034E8A" w:rsidR="00DA58FA" w:rsidRPr="000F5306" w:rsidRDefault="00DA58FA" w:rsidP="00DA58FA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0F5306">
        <w:rPr>
          <w:rFonts w:eastAsia="Times New Roman"/>
          <w:color w:val="auto"/>
          <w:sz w:val="28"/>
          <w:szCs w:val="28"/>
          <w:lang w:eastAsia="ru-RU"/>
        </w:rPr>
        <w:t>Для дистанционного участия платформа, идентификационный номер и пароль будут сообщены дополнительно.</w:t>
      </w:r>
    </w:p>
    <w:p w14:paraId="3CE90F46" w14:textId="77777777" w:rsidR="00DA58FA" w:rsidRPr="000F5306" w:rsidRDefault="00DA58FA" w:rsidP="00DA58FA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55DD1391" w14:textId="4C3B35F8" w:rsidR="00E831DE" w:rsidRPr="000F5306" w:rsidRDefault="00C824BB" w:rsidP="0045153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F5306">
        <w:rPr>
          <w:color w:val="auto"/>
          <w:sz w:val="28"/>
          <w:szCs w:val="28"/>
        </w:rPr>
        <w:t>У</w:t>
      </w:r>
      <w:r w:rsidR="00E831DE" w:rsidRPr="000F5306">
        <w:rPr>
          <w:color w:val="auto"/>
          <w:sz w:val="28"/>
          <w:szCs w:val="28"/>
        </w:rPr>
        <w:t>частник</w:t>
      </w:r>
      <w:r w:rsidRPr="000F5306">
        <w:rPr>
          <w:color w:val="auto"/>
          <w:sz w:val="28"/>
          <w:szCs w:val="28"/>
        </w:rPr>
        <w:t>ам</w:t>
      </w:r>
      <w:r w:rsidR="000F5306">
        <w:rPr>
          <w:color w:val="auto"/>
          <w:sz w:val="28"/>
          <w:szCs w:val="28"/>
        </w:rPr>
        <w:t xml:space="preserve"> К</w:t>
      </w:r>
      <w:r w:rsidR="00E831DE" w:rsidRPr="000F5306">
        <w:rPr>
          <w:color w:val="auto"/>
          <w:sz w:val="28"/>
          <w:szCs w:val="28"/>
        </w:rPr>
        <w:t xml:space="preserve">руглого стола будет выслан </w:t>
      </w:r>
      <w:r w:rsidR="00E831DE" w:rsidRPr="000F5306">
        <w:rPr>
          <w:b/>
          <w:bCs/>
          <w:color w:val="auto"/>
          <w:sz w:val="28"/>
          <w:szCs w:val="28"/>
        </w:rPr>
        <w:t xml:space="preserve">электронный сертификат </w:t>
      </w:r>
      <w:r w:rsidRPr="000F5306">
        <w:rPr>
          <w:b/>
          <w:bCs/>
          <w:color w:val="auto"/>
          <w:sz w:val="28"/>
          <w:szCs w:val="28"/>
        </w:rPr>
        <w:t>об участии</w:t>
      </w:r>
      <w:r w:rsidR="00E831DE" w:rsidRPr="000F5306">
        <w:rPr>
          <w:color w:val="auto"/>
          <w:sz w:val="28"/>
          <w:szCs w:val="28"/>
        </w:rPr>
        <w:t xml:space="preserve">. </w:t>
      </w:r>
    </w:p>
    <w:p w14:paraId="66197586" w14:textId="77777777" w:rsidR="00DE7DD3" w:rsidRPr="000F5306" w:rsidRDefault="00DE7DD3" w:rsidP="00E831DE">
      <w:pPr>
        <w:pStyle w:val="Default"/>
        <w:rPr>
          <w:color w:val="auto"/>
          <w:sz w:val="28"/>
          <w:szCs w:val="28"/>
        </w:rPr>
      </w:pPr>
    </w:p>
    <w:p w14:paraId="32337B15" w14:textId="77777777" w:rsidR="00DA58FA" w:rsidRPr="000F5306" w:rsidRDefault="00DA58FA" w:rsidP="00DA58F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53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Регламент работы Всероссийского круглого стола:</w:t>
      </w:r>
    </w:p>
    <w:p w14:paraId="44EDBE5D" w14:textId="77777777" w:rsidR="00D42BEA" w:rsidRDefault="00D42BEA" w:rsidP="00A12E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3FB6B5E" w14:textId="10F6B67D" w:rsidR="00A12E8A" w:rsidRPr="000F5306" w:rsidRDefault="00502898" w:rsidP="00A12E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53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 апреля</w:t>
      </w:r>
      <w:r w:rsidR="00DA58FA" w:rsidRPr="000F53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Pr="000F53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DA58FA" w:rsidRPr="000F53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 </w:t>
      </w:r>
    </w:p>
    <w:p w14:paraId="2AA74225" w14:textId="7E24CC61" w:rsidR="00A12E8A" w:rsidRPr="000F5306" w:rsidRDefault="00502898" w:rsidP="00A12E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00743"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824BB"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>-1</w:t>
      </w:r>
      <w:r w:rsidR="00600743"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>2.00</w:t>
      </w:r>
      <w:r w:rsidR="00DA58FA"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регистрация участников;</w:t>
      </w:r>
    </w:p>
    <w:p w14:paraId="1064C26C" w14:textId="5CEA5AEE" w:rsidR="00A12E8A" w:rsidRPr="000F5306" w:rsidRDefault="00502898" w:rsidP="00A12E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00743"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>2.00</w:t>
      </w:r>
      <w:r w:rsidR="00F838F9"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00743"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>4.00</w:t>
      </w:r>
      <w:r w:rsidR="00DA58FA"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работа в рамках </w:t>
      </w:r>
      <w:r w:rsidR="00D42BE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DA58FA"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руглого стола;</w:t>
      </w:r>
    </w:p>
    <w:p w14:paraId="5D79BE95" w14:textId="612E890F" w:rsidR="00DA58FA" w:rsidRPr="000F5306" w:rsidRDefault="00DA58FA" w:rsidP="00A12E8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00743"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>4.00</w:t>
      </w:r>
      <w:r w:rsidR="00F838F9"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02898"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00743"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>4.15</w:t>
      </w:r>
      <w:r w:rsidRPr="000F530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подведение итогов.</w:t>
      </w:r>
    </w:p>
    <w:p w14:paraId="25AF527A" w14:textId="77777777" w:rsidR="00D42BEA" w:rsidRDefault="00D42BEA" w:rsidP="000409D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0E06EDE8" w14:textId="29F2E427" w:rsidR="000409D3" w:rsidRPr="000F5306" w:rsidRDefault="00E831DE" w:rsidP="000409D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F5306">
        <w:rPr>
          <w:color w:val="auto"/>
          <w:sz w:val="28"/>
          <w:szCs w:val="28"/>
        </w:rPr>
        <w:t xml:space="preserve">Обращаем Ваше внимание, что участникам предоставляется </w:t>
      </w:r>
      <w:r w:rsidR="000F5306" w:rsidRPr="000F5306">
        <w:rPr>
          <w:color w:val="auto"/>
          <w:sz w:val="28"/>
          <w:szCs w:val="28"/>
        </w:rPr>
        <w:t xml:space="preserve">на выступление </w:t>
      </w:r>
      <w:r w:rsidRPr="000F5306">
        <w:rPr>
          <w:color w:val="auto"/>
          <w:sz w:val="28"/>
          <w:szCs w:val="28"/>
        </w:rPr>
        <w:t xml:space="preserve">не более </w:t>
      </w:r>
      <w:r w:rsidR="00DE7DD3" w:rsidRPr="000F5306">
        <w:rPr>
          <w:color w:val="auto"/>
          <w:sz w:val="28"/>
          <w:szCs w:val="28"/>
        </w:rPr>
        <w:t>10</w:t>
      </w:r>
      <w:r w:rsidRPr="000F5306">
        <w:rPr>
          <w:color w:val="auto"/>
          <w:sz w:val="28"/>
          <w:szCs w:val="28"/>
        </w:rPr>
        <w:t xml:space="preserve"> минут. </w:t>
      </w:r>
      <w:r w:rsidR="00DE7DD3" w:rsidRPr="000F5306">
        <w:rPr>
          <w:color w:val="auto"/>
          <w:sz w:val="28"/>
          <w:szCs w:val="28"/>
        </w:rPr>
        <w:t>Рекомендуется д</w:t>
      </w:r>
      <w:r w:rsidRPr="000F5306">
        <w:rPr>
          <w:color w:val="auto"/>
          <w:sz w:val="28"/>
          <w:szCs w:val="28"/>
        </w:rPr>
        <w:t xml:space="preserve">оклад сопровождать презентацией. </w:t>
      </w:r>
    </w:p>
    <w:p w14:paraId="7D77D1BF" w14:textId="77777777" w:rsidR="000409D3" w:rsidRPr="000F5306" w:rsidRDefault="000409D3" w:rsidP="000409D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67E10024" w14:textId="7433EEF3" w:rsidR="00E831DE" w:rsidRPr="000F5306" w:rsidRDefault="00E831DE" w:rsidP="000409D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F5306">
        <w:rPr>
          <w:b/>
          <w:bCs/>
          <w:color w:val="auto"/>
          <w:sz w:val="28"/>
          <w:szCs w:val="28"/>
        </w:rPr>
        <w:t xml:space="preserve">Модераторы </w:t>
      </w:r>
      <w:r w:rsidR="00C824BB" w:rsidRPr="000F5306">
        <w:rPr>
          <w:b/>
          <w:bCs/>
          <w:color w:val="auto"/>
          <w:sz w:val="28"/>
          <w:szCs w:val="28"/>
        </w:rPr>
        <w:t>К</w:t>
      </w:r>
      <w:r w:rsidRPr="000F5306">
        <w:rPr>
          <w:b/>
          <w:bCs/>
          <w:color w:val="auto"/>
          <w:sz w:val="28"/>
          <w:szCs w:val="28"/>
        </w:rPr>
        <w:t xml:space="preserve">руглого стола: </w:t>
      </w:r>
    </w:p>
    <w:p w14:paraId="46115629" w14:textId="0D6B64DA" w:rsidR="000409D3" w:rsidRPr="000F5306" w:rsidRDefault="00E831DE" w:rsidP="000409D3">
      <w:pPr>
        <w:pStyle w:val="Default"/>
        <w:ind w:firstLine="709"/>
        <w:jc w:val="both"/>
        <w:rPr>
          <w:rFonts w:eastAsia="Calibri"/>
          <w:color w:val="auto"/>
          <w:sz w:val="28"/>
          <w:szCs w:val="28"/>
        </w:rPr>
      </w:pPr>
      <w:r w:rsidRPr="000F5306">
        <w:rPr>
          <w:b/>
          <w:bCs/>
          <w:color w:val="auto"/>
          <w:sz w:val="28"/>
          <w:szCs w:val="28"/>
        </w:rPr>
        <w:t>1.</w:t>
      </w:r>
      <w:r w:rsidRPr="000F5306">
        <w:rPr>
          <w:color w:val="auto"/>
          <w:sz w:val="28"/>
          <w:szCs w:val="28"/>
        </w:rPr>
        <w:t xml:space="preserve"> </w:t>
      </w:r>
      <w:r w:rsidR="000409D3" w:rsidRPr="000F5306">
        <w:rPr>
          <w:rFonts w:eastAsia="Calibri"/>
          <w:b/>
          <w:bCs/>
          <w:color w:val="auto"/>
          <w:sz w:val="28"/>
          <w:szCs w:val="28"/>
        </w:rPr>
        <w:t>Фомин А</w:t>
      </w:r>
      <w:r w:rsidR="00D42BEA">
        <w:rPr>
          <w:rFonts w:eastAsia="Calibri"/>
          <w:b/>
          <w:bCs/>
          <w:color w:val="auto"/>
          <w:sz w:val="28"/>
          <w:szCs w:val="28"/>
        </w:rPr>
        <w:t xml:space="preserve">лексей </w:t>
      </w:r>
      <w:r w:rsidR="000409D3" w:rsidRPr="000F5306">
        <w:rPr>
          <w:rFonts w:eastAsia="Calibri"/>
          <w:b/>
          <w:bCs/>
          <w:color w:val="auto"/>
          <w:sz w:val="28"/>
          <w:szCs w:val="28"/>
        </w:rPr>
        <w:t>А</w:t>
      </w:r>
      <w:r w:rsidR="00D42BEA">
        <w:rPr>
          <w:rFonts w:eastAsia="Calibri"/>
          <w:b/>
          <w:bCs/>
          <w:color w:val="auto"/>
          <w:sz w:val="28"/>
          <w:szCs w:val="28"/>
        </w:rPr>
        <w:t>лександрович</w:t>
      </w:r>
      <w:r w:rsidR="000409D3" w:rsidRPr="000F5306">
        <w:rPr>
          <w:rFonts w:eastAsia="Calibri"/>
          <w:color w:val="auto"/>
          <w:sz w:val="28"/>
          <w:szCs w:val="28"/>
        </w:rPr>
        <w:t>, профессор кафедры государственно-правовых дисциплин СЗФ РГУП, доктор юридических наук, профессор</w:t>
      </w:r>
      <w:r w:rsidR="00A44954" w:rsidRPr="000F5306">
        <w:rPr>
          <w:rFonts w:eastAsia="Calibri"/>
          <w:color w:val="auto"/>
          <w:sz w:val="28"/>
          <w:szCs w:val="28"/>
        </w:rPr>
        <w:t>;</w:t>
      </w:r>
    </w:p>
    <w:p w14:paraId="4553CED3" w14:textId="39B7F667" w:rsidR="000409D3" w:rsidRPr="000F5306" w:rsidRDefault="000409D3" w:rsidP="000409D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F5306">
        <w:rPr>
          <w:b/>
          <w:bCs/>
          <w:color w:val="auto"/>
          <w:sz w:val="28"/>
          <w:szCs w:val="28"/>
        </w:rPr>
        <w:t xml:space="preserve">2. Воронцова </w:t>
      </w:r>
      <w:proofErr w:type="spellStart"/>
      <w:r w:rsidRPr="000F5306">
        <w:rPr>
          <w:b/>
          <w:bCs/>
          <w:color w:val="auto"/>
          <w:sz w:val="28"/>
          <w:szCs w:val="28"/>
        </w:rPr>
        <w:t>М</w:t>
      </w:r>
      <w:r w:rsidR="00D42BEA">
        <w:rPr>
          <w:b/>
          <w:bCs/>
          <w:color w:val="auto"/>
          <w:sz w:val="28"/>
          <w:szCs w:val="28"/>
        </w:rPr>
        <w:t>адлена</w:t>
      </w:r>
      <w:proofErr w:type="spellEnd"/>
      <w:r w:rsidR="00D42BEA">
        <w:rPr>
          <w:b/>
          <w:bCs/>
          <w:color w:val="auto"/>
          <w:sz w:val="28"/>
          <w:szCs w:val="28"/>
        </w:rPr>
        <w:t xml:space="preserve"> </w:t>
      </w:r>
      <w:proofErr w:type="spellStart"/>
      <w:r w:rsidRPr="000F5306">
        <w:rPr>
          <w:b/>
          <w:bCs/>
          <w:color w:val="auto"/>
          <w:sz w:val="28"/>
          <w:szCs w:val="28"/>
        </w:rPr>
        <w:t>А</w:t>
      </w:r>
      <w:r w:rsidR="00D42BEA">
        <w:rPr>
          <w:b/>
          <w:bCs/>
          <w:color w:val="auto"/>
          <w:sz w:val="28"/>
          <w:szCs w:val="28"/>
        </w:rPr>
        <w:t>лекзандровна</w:t>
      </w:r>
      <w:proofErr w:type="spellEnd"/>
      <w:r w:rsidRPr="000F5306">
        <w:rPr>
          <w:color w:val="auto"/>
          <w:sz w:val="28"/>
          <w:szCs w:val="28"/>
        </w:rPr>
        <w:t>, доцент кафедры государственно-правовых дисциплин СЗФ РГУП, кандидат юридических наук</w:t>
      </w:r>
      <w:r w:rsidR="00A44954" w:rsidRPr="000F5306">
        <w:rPr>
          <w:color w:val="auto"/>
          <w:sz w:val="28"/>
          <w:szCs w:val="28"/>
        </w:rPr>
        <w:t>.</w:t>
      </w:r>
    </w:p>
    <w:p w14:paraId="2743F8DB" w14:textId="77777777" w:rsidR="00A44954" w:rsidRPr="000F5306" w:rsidRDefault="00A44954" w:rsidP="000409D3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068B9D31" w14:textId="47FB624E" w:rsidR="00A44954" w:rsidRPr="000F5306" w:rsidRDefault="00A44954" w:rsidP="000409D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0F5306">
        <w:rPr>
          <w:b/>
          <w:color w:val="auto"/>
          <w:sz w:val="28"/>
          <w:szCs w:val="28"/>
        </w:rPr>
        <w:t>Условия участия</w:t>
      </w:r>
      <w:r w:rsidRPr="000F5306">
        <w:rPr>
          <w:color w:val="auto"/>
          <w:sz w:val="28"/>
          <w:szCs w:val="28"/>
        </w:rPr>
        <w:t>:</w:t>
      </w:r>
    </w:p>
    <w:p w14:paraId="67F65CC9" w14:textId="762E0D28" w:rsidR="00A44954" w:rsidRPr="000F5306" w:rsidRDefault="00A44954" w:rsidP="00A44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в работе </w:t>
      </w:r>
      <w:r w:rsidR="00C824BB"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руглого стола и своевременной подготовки программы мероприятия необходимо до </w:t>
      </w:r>
      <w:r w:rsidRPr="000F530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14</w:t>
      </w:r>
      <w:r w:rsidRPr="000F530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апреля</w:t>
      </w:r>
      <w:r w:rsidRPr="000F530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2023 г.</w:t>
      </w:r>
      <w:r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отправить в адрес оргкомитета заявку на участие (приложение № 1) на ящик электронной почты: </w:t>
      </w:r>
      <w:r w:rsidRPr="000F53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0F53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fomin</w:t>
      </w:r>
      <w:proofErr w:type="spellEnd"/>
      <w:r w:rsidRPr="000F5306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0F5306">
        <w:rPr>
          <w:rFonts w:ascii="Times New Roman" w:hAnsi="Times New Roman" w:cs="Times New Roman"/>
          <w:sz w:val="28"/>
          <w:szCs w:val="28"/>
          <w:lang w:val="en-US"/>
        </w:rPr>
        <w:t>szfrgup</w:t>
      </w:r>
      <w:proofErr w:type="spellEnd"/>
      <w:r w:rsidRPr="000F530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F5306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0F53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A299B11" w14:textId="77777777" w:rsidR="00E364FB" w:rsidRPr="000F5306" w:rsidRDefault="00E364FB" w:rsidP="001039E3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14:paraId="51FBC904" w14:textId="77777777" w:rsidR="00D42BEA" w:rsidRDefault="00D42BEA" w:rsidP="001039E3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14:paraId="705E232B" w14:textId="2E96A982" w:rsidR="001039E3" w:rsidRPr="000F5306" w:rsidRDefault="000F5306" w:rsidP="001039E3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>Организационный комитет К</w:t>
      </w:r>
      <w:r w:rsidR="00E831DE" w:rsidRPr="000F5306">
        <w:rPr>
          <w:b/>
          <w:bCs/>
          <w:color w:val="auto"/>
          <w:sz w:val="28"/>
          <w:szCs w:val="28"/>
        </w:rPr>
        <w:t xml:space="preserve">руглого стола: </w:t>
      </w:r>
    </w:p>
    <w:p w14:paraId="35118654" w14:textId="0E187638" w:rsidR="00C824BB" w:rsidRPr="000F5306" w:rsidRDefault="00C824BB" w:rsidP="005E3B99">
      <w:pPr>
        <w:pStyle w:val="Default"/>
        <w:ind w:firstLine="709"/>
        <w:jc w:val="both"/>
        <w:rPr>
          <w:rFonts w:eastAsia="Calibri"/>
          <w:b/>
          <w:bCs/>
          <w:color w:val="auto"/>
          <w:sz w:val="28"/>
          <w:szCs w:val="28"/>
        </w:rPr>
      </w:pPr>
      <w:r w:rsidRPr="000F5306">
        <w:rPr>
          <w:rFonts w:eastAsia="Calibri"/>
          <w:b/>
          <w:bCs/>
          <w:color w:val="auto"/>
          <w:sz w:val="28"/>
          <w:szCs w:val="28"/>
        </w:rPr>
        <w:t>Терентьев Р.В.</w:t>
      </w:r>
      <w:r w:rsidRPr="000F5306">
        <w:rPr>
          <w:rFonts w:eastAsia="Calibri"/>
          <w:color w:val="auto"/>
          <w:sz w:val="28"/>
          <w:szCs w:val="28"/>
        </w:rPr>
        <w:t>, зам</w:t>
      </w:r>
      <w:r w:rsidR="000F5306">
        <w:rPr>
          <w:rFonts w:eastAsia="Calibri"/>
          <w:color w:val="auto"/>
          <w:sz w:val="28"/>
          <w:szCs w:val="28"/>
        </w:rPr>
        <w:t>еститель</w:t>
      </w:r>
      <w:r w:rsidRPr="000F5306">
        <w:rPr>
          <w:rFonts w:eastAsia="Calibri"/>
          <w:color w:val="auto"/>
          <w:sz w:val="28"/>
          <w:szCs w:val="28"/>
        </w:rPr>
        <w:t xml:space="preserve"> заведующего кафедрой</w:t>
      </w:r>
      <w:r w:rsidRPr="000F5306">
        <w:rPr>
          <w:color w:val="auto"/>
          <w:sz w:val="28"/>
          <w:szCs w:val="28"/>
        </w:rPr>
        <w:t xml:space="preserve"> государственно-правовых дисциплин </w:t>
      </w:r>
      <w:bookmarkStart w:id="2" w:name="_Hlk126096755"/>
      <w:r w:rsidRPr="000F5306">
        <w:rPr>
          <w:color w:val="auto"/>
          <w:sz w:val="28"/>
          <w:szCs w:val="28"/>
        </w:rPr>
        <w:t>Северо-Западного филиала Российского государственного университета правосудия</w:t>
      </w:r>
      <w:bookmarkEnd w:id="2"/>
      <w:r w:rsidRPr="000F5306">
        <w:rPr>
          <w:color w:val="auto"/>
          <w:sz w:val="28"/>
          <w:szCs w:val="28"/>
        </w:rPr>
        <w:t>, кандидат юридических наук (председатель)</w:t>
      </w:r>
      <w:r w:rsidR="000F5306" w:rsidRPr="000F5306">
        <w:rPr>
          <w:color w:val="auto"/>
          <w:sz w:val="28"/>
          <w:szCs w:val="28"/>
        </w:rPr>
        <w:t>;</w:t>
      </w:r>
    </w:p>
    <w:p w14:paraId="7C5B0EEB" w14:textId="0355BA1F" w:rsidR="00C824BB" w:rsidRPr="000F5306" w:rsidRDefault="00C824BB" w:rsidP="005E3B99">
      <w:pPr>
        <w:pStyle w:val="Default"/>
        <w:ind w:firstLine="709"/>
        <w:jc w:val="both"/>
        <w:rPr>
          <w:rFonts w:eastAsia="Calibri"/>
          <w:color w:val="auto"/>
          <w:sz w:val="28"/>
          <w:szCs w:val="28"/>
        </w:rPr>
      </w:pPr>
      <w:r w:rsidRPr="000F5306">
        <w:rPr>
          <w:rFonts w:eastAsia="Calibri"/>
          <w:b/>
          <w:bCs/>
          <w:color w:val="auto"/>
          <w:sz w:val="28"/>
          <w:szCs w:val="28"/>
        </w:rPr>
        <w:t>Фомин А.А.</w:t>
      </w:r>
      <w:r w:rsidRPr="000F5306">
        <w:rPr>
          <w:rFonts w:eastAsia="Calibri"/>
          <w:color w:val="auto"/>
          <w:sz w:val="28"/>
          <w:szCs w:val="28"/>
        </w:rPr>
        <w:t>, профессор кафедры государственно-правовых дисциплин</w:t>
      </w:r>
      <w:r w:rsidRPr="000F5306">
        <w:rPr>
          <w:color w:val="auto"/>
          <w:sz w:val="28"/>
          <w:szCs w:val="28"/>
        </w:rPr>
        <w:t xml:space="preserve"> Северо-Западного филиала Российского государственного университета правосудия</w:t>
      </w:r>
      <w:r w:rsidRPr="000F5306">
        <w:rPr>
          <w:rFonts w:eastAsia="Calibri"/>
          <w:color w:val="auto"/>
          <w:sz w:val="28"/>
          <w:szCs w:val="28"/>
        </w:rPr>
        <w:t>, доктор юридических наук, профессор (заместитель председателя)</w:t>
      </w:r>
      <w:r w:rsidR="000F5306" w:rsidRPr="000F5306">
        <w:rPr>
          <w:rFonts w:eastAsia="Calibri"/>
          <w:color w:val="auto"/>
          <w:sz w:val="28"/>
          <w:szCs w:val="28"/>
        </w:rPr>
        <w:t>;</w:t>
      </w:r>
    </w:p>
    <w:p w14:paraId="68BD6E0A" w14:textId="3D5FFD39" w:rsidR="00C824BB" w:rsidRPr="000F5306" w:rsidRDefault="00C824BB" w:rsidP="005E3B99">
      <w:pPr>
        <w:pStyle w:val="Default"/>
        <w:ind w:firstLine="709"/>
        <w:jc w:val="both"/>
        <w:rPr>
          <w:rFonts w:eastAsia="Calibri"/>
          <w:color w:val="auto"/>
          <w:sz w:val="28"/>
          <w:szCs w:val="28"/>
        </w:rPr>
      </w:pPr>
      <w:proofErr w:type="spellStart"/>
      <w:r w:rsidRPr="000F5306">
        <w:rPr>
          <w:rFonts w:eastAsia="Calibri"/>
          <w:b/>
          <w:bCs/>
          <w:color w:val="auto"/>
          <w:sz w:val="28"/>
          <w:szCs w:val="28"/>
        </w:rPr>
        <w:t>Астафичев</w:t>
      </w:r>
      <w:proofErr w:type="spellEnd"/>
      <w:r w:rsidRPr="000F5306">
        <w:rPr>
          <w:rFonts w:eastAsia="Calibri"/>
          <w:b/>
          <w:bCs/>
          <w:color w:val="auto"/>
          <w:sz w:val="28"/>
          <w:szCs w:val="28"/>
        </w:rPr>
        <w:t xml:space="preserve"> П.А., </w:t>
      </w:r>
      <w:r w:rsidRPr="000F5306">
        <w:rPr>
          <w:rFonts w:eastAsia="Calibri"/>
          <w:color w:val="auto"/>
          <w:sz w:val="28"/>
          <w:szCs w:val="28"/>
        </w:rPr>
        <w:t>профессор кафедры конституционного и международного права Санкт-Петербургского университета Министерства внутренних дел Р</w:t>
      </w:r>
      <w:r w:rsidR="000F5306">
        <w:rPr>
          <w:rFonts w:eastAsia="Calibri"/>
          <w:color w:val="auto"/>
          <w:sz w:val="28"/>
          <w:szCs w:val="28"/>
        </w:rPr>
        <w:t xml:space="preserve">оссийской </w:t>
      </w:r>
      <w:r w:rsidRPr="000F5306">
        <w:rPr>
          <w:rFonts w:eastAsia="Calibri"/>
          <w:color w:val="auto"/>
          <w:sz w:val="28"/>
          <w:szCs w:val="28"/>
        </w:rPr>
        <w:t>Ф</w:t>
      </w:r>
      <w:r w:rsidR="000F5306">
        <w:rPr>
          <w:rFonts w:eastAsia="Calibri"/>
          <w:color w:val="auto"/>
          <w:sz w:val="28"/>
          <w:szCs w:val="28"/>
        </w:rPr>
        <w:t>едерации</w:t>
      </w:r>
      <w:r w:rsidRPr="000F5306">
        <w:rPr>
          <w:rFonts w:eastAsia="Calibri"/>
          <w:color w:val="auto"/>
          <w:sz w:val="28"/>
          <w:szCs w:val="28"/>
        </w:rPr>
        <w:t>, док</w:t>
      </w:r>
      <w:r w:rsidR="000F5306">
        <w:rPr>
          <w:rFonts w:eastAsia="Calibri"/>
          <w:color w:val="auto"/>
          <w:sz w:val="28"/>
          <w:szCs w:val="28"/>
        </w:rPr>
        <w:t>тор юридических наук, профессор</w:t>
      </w:r>
      <w:r w:rsidR="000F5306" w:rsidRPr="000F5306">
        <w:rPr>
          <w:rFonts w:eastAsia="Calibri"/>
          <w:color w:val="auto"/>
          <w:sz w:val="28"/>
          <w:szCs w:val="28"/>
        </w:rPr>
        <w:t>;</w:t>
      </w:r>
    </w:p>
    <w:p w14:paraId="758353DC" w14:textId="264B85B2" w:rsidR="00C824BB" w:rsidRPr="000F5306" w:rsidRDefault="00C824BB" w:rsidP="005E3B99">
      <w:pPr>
        <w:pStyle w:val="Default"/>
        <w:ind w:firstLine="709"/>
        <w:jc w:val="both"/>
        <w:rPr>
          <w:rFonts w:eastAsia="Calibri"/>
          <w:color w:val="auto"/>
          <w:sz w:val="28"/>
          <w:szCs w:val="28"/>
        </w:rPr>
      </w:pPr>
      <w:r w:rsidRPr="000F5306">
        <w:rPr>
          <w:rFonts w:eastAsia="Calibri"/>
          <w:b/>
          <w:bCs/>
          <w:color w:val="auto"/>
          <w:sz w:val="28"/>
          <w:szCs w:val="28"/>
        </w:rPr>
        <w:t xml:space="preserve">Терехин В.А., </w:t>
      </w:r>
      <w:r w:rsidRPr="000F5306">
        <w:rPr>
          <w:rFonts w:eastAsia="Calibri"/>
          <w:color w:val="auto"/>
          <w:sz w:val="28"/>
          <w:szCs w:val="28"/>
        </w:rPr>
        <w:t>судья высшего квалификационного класса в почетной отставке, зав</w:t>
      </w:r>
      <w:r w:rsidR="000F5306">
        <w:rPr>
          <w:rFonts w:eastAsia="Calibri"/>
          <w:color w:val="auto"/>
          <w:sz w:val="28"/>
          <w:szCs w:val="28"/>
        </w:rPr>
        <w:t>едующий</w:t>
      </w:r>
      <w:r w:rsidRPr="000F5306">
        <w:rPr>
          <w:rFonts w:eastAsia="Calibri"/>
          <w:color w:val="auto"/>
          <w:sz w:val="28"/>
          <w:szCs w:val="28"/>
        </w:rPr>
        <w:t xml:space="preserve"> кафедрой правосудия Пензенского государственного университета, ка</w:t>
      </w:r>
      <w:r w:rsidR="000F5306">
        <w:rPr>
          <w:rFonts w:eastAsia="Calibri"/>
          <w:color w:val="auto"/>
          <w:sz w:val="28"/>
          <w:szCs w:val="28"/>
        </w:rPr>
        <w:t xml:space="preserve">ндидат юридических наук, доцент, </w:t>
      </w:r>
      <w:r w:rsidR="000F5306" w:rsidRPr="000F5306">
        <w:rPr>
          <w:rFonts w:eastAsia="Calibri"/>
          <w:color w:val="auto"/>
          <w:sz w:val="28"/>
          <w:szCs w:val="28"/>
        </w:rPr>
        <w:t>Заслуженный юрист Р</w:t>
      </w:r>
      <w:r w:rsidR="000F5306">
        <w:rPr>
          <w:rFonts w:eastAsia="Calibri"/>
          <w:color w:val="auto"/>
          <w:sz w:val="28"/>
          <w:szCs w:val="28"/>
        </w:rPr>
        <w:t xml:space="preserve">оссийской </w:t>
      </w:r>
      <w:r w:rsidR="000F5306" w:rsidRPr="000F5306">
        <w:rPr>
          <w:rFonts w:eastAsia="Calibri"/>
          <w:color w:val="auto"/>
          <w:sz w:val="28"/>
          <w:szCs w:val="28"/>
        </w:rPr>
        <w:t>Ф</w:t>
      </w:r>
      <w:r w:rsidR="000F5306">
        <w:rPr>
          <w:rFonts w:eastAsia="Calibri"/>
          <w:color w:val="auto"/>
          <w:sz w:val="28"/>
          <w:szCs w:val="28"/>
        </w:rPr>
        <w:t>едерации</w:t>
      </w:r>
      <w:r w:rsidR="000F5306" w:rsidRPr="000F5306">
        <w:rPr>
          <w:rFonts w:eastAsia="Calibri"/>
          <w:color w:val="auto"/>
          <w:sz w:val="28"/>
          <w:szCs w:val="28"/>
        </w:rPr>
        <w:t>;</w:t>
      </w:r>
    </w:p>
    <w:p w14:paraId="68EB35A1" w14:textId="5625411E" w:rsidR="00C824BB" w:rsidRPr="000F5306" w:rsidRDefault="00C824BB" w:rsidP="005E3B99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  <w:r w:rsidRPr="000F5306">
        <w:rPr>
          <w:rFonts w:eastAsia="Calibri"/>
          <w:b/>
          <w:bCs/>
          <w:color w:val="auto"/>
          <w:sz w:val="28"/>
          <w:szCs w:val="28"/>
        </w:rPr>
        <w:t>Петров Д.Е.</w:t>
      </w:r>
      <w:r w:rsidRPr="000F5306">
        <w:rPr>
          <w:rFonts w:eastAsia="Calibri"/>
          <w:color w:val="auto"/>
          <w:sz w:val="28"/>
          <w:szCs w:val="28"/>
        </w:rPr>
        <w:t>, директор Межрегионального юридического института Саратовской государственной юридической академии, доктор юридических наук, профессор, Почетный работник сферы образования Р</w:t>
      </w:r>
      <w:r w:rsidR="000F5306">
        <w:rPr>
          <w:rFonts w:eastAsia="Calibri"/>
          <w:color w:val="auto"/>
          <w:sz w:val="28"/>
          <w:szCs w:val="28"/>
        </w:rPr>
        <w:t xml:space="preserve">оссийской </w:t>
      </w:r>
      <w:r w:rsidRPr="000F5306">
        <w:rPr>
          <w:rFonts w:eastAsia="Calibri"/>
          <w:color w:val="auto"/>
          <w:sz w:val="28"/>
          <w:szCs w:val="28"/>
        </w:rPr>
        <w:t>Ф</w:t>
      </w:r>
      <w:r w:rsidR="000F5306">
        <w:rPr>
          <w:rFonts w:eastAsia="Calibri"/>
          <w:color w:val="auto"/>
          <w:sz w:val="28"/>
          <w:szCs w:val="28"/>
        </w:rPr>
        <w:t>едерации</w:t>
      </w:r>
      <w:r w:rsidR="000F5306" w:rsidRPr="000F5306">
        <w:rPr>
          <w:rFonts w:eastAsia="Calibri"/>
          <w:color w:val="auto"/>
          <w:sz w:val="28"/>
          <w:szCs w:val="28"/>
        </w:rPr>
        <w:t>;</w:t>
      </w:r>
      <w:r w:rsidRPr="000F5306">
        <w:rPr>
          <w:b/>
          <w:bCs/>
          <w:color w:val="auto"/>
          <w:sz w:val="28"/>
          <w:szCs w:val="28"/>
        </w:rPr>
        <w:t xml:space="preserve"> </w:t>
      </w:r>
    </w:p>
    <w:p w14:paraId="3E8FEC2D" w14:textId="660C20CF" w:rsidR="00C824BB" w:rsidRPr="000F5306" w:rsidRDefault="00C824BB" w:rsidP="005E3B99">
      <w:pPr>
        <w:pStyle w:val="Default"/>
        <w:ind w:firstLine="709"/>
        <w:jc w:val="both"/>
        <w:rPr>
          <w:rFonts w:eastAsia="Calibri"/>
          <w:color w:val="auto"/>
          <w:sz w:val="28"/>
          <w:szCs w:val="28"/>
        </w:rPr>
      </w:pPr>
      <w:r w:rsidRPr="000F5306">
        <w:rPr>
          <w:b/>
          <w:bCs/>
          <w:color w:val="auto"/>
          <w:sz w:val="28"/>
          <w:szCs w:val="28"/>
        </w:rPr>
        <w:t>Воронцова М.А.</w:t>
      </w:r>
      <w:r w:rsidRPr="000F5306">
        <w:rPr>
          <w:color w:val="auto"/>
          <w:sz w:val="28"/>
          <w:szCs w:val="28"/>
        </w:rPr>
        <w:t>, доцент кафедры государственно-правовых дисциплин Северо-Западного филиала Российского государственного университета правосудия</w:t>
      </w:r>
      <w:r w:rsidR="000F5306">
        <w:rPr>
          <w:color w:val="auto"/>
          <w:sz w:val="28"/>
          <w:szCs w:val="28"/>
        </w:rPr>
        <w:t>, кандидат юридических наук</w:t>
      </w:r>
      <w:r w:rsidR="000F5306" w:rsidRPr="000F5306">
        <w:rPr>
          <w:color w:val="auto"/>
          <w:sz w:val="28"/>
          <w:szCs w:val="28"/>
        </w:rPr>
        <w:t>;</w:t>
      </w:r>
    </w:p>
    <w:p w14:paraId="32643E75" w14:textId="77777777" w:rsidR="00C824BB" w:rsidRPr="000F5306" w:rsidRDefault="00C824BB" w:rsidP="005E3B99">
      <w:pPr>
        <w:pStyle w:val="Default"/>
        <w:ind w:firstLine="709"/>
        <w:jc w:val="both"/>
        <w:rPr>
          <w:rFonts w:eastAsia="Calibri"/>
          <w:color w:val="auto"/>
          <w:sz w:val="28"/>
          <w:szCs w:val="28"/>
        </w:rPr>
      </w:pPr>
      <w:proofErr w:type="spellStart"/>
      <w:r w:rsidRPr="000F5306">
        <w:rPr>
          <w:rFonts w:eastAsia="Calibri"/>
          <w:b/>
          <w:bCs/>
          <w:color w:val="auto"/>
          <w:sz w:val="28"/>
          <w:szCs w:val="28"/>
        </w:rPr>
        <w:t>Свистунова</w:t>
      </w:r>
      <w:proofErr w:type="spellEnd"/>
      <w:r w:rsidRPr="000F5306">
        <w:rPr>
          <w:rFonts w:eastAsia="Calibri"/>
          <w:b/>
          <w:bCs/>
          <w:color w:val="auto"/>
          <w:sz w:val="28"/>
          <w:szCs w:val="28"/>
        </w:rPr>
        <w:t xml:space="preserve"> Л.Ю.,</w:t>
      </w:r>
      <w:r w:rsidRPr="000F5306">
        <w:rPr>
          <w:rFonts w:eastAsia="Calibri"/>
          <w:color w:val="auto"/>
          <w:sz w:val="28"/>
          <w:szCs w:val="28"/>
        </w:rPr>
        <w:t xml:space="preserve"> доцент кафедры конституционного и административного права Санкт-Петербургского государственного экономического университета, кандидат юридических наук, доцент.</w:t>
      </w:r>
    </w:p>
    <w:p w14:paraId="7A53815C" w14:textId="77777777" w:rsidR="000F5306" w:rsidRDefault="000F5306" w:rsidP="005E3B99">
      <w:pPr>
        <w:pStyle w:val="Default"/>
        <w:ind w:firstLine="709"/>
        <w:jc w:val="both"/>
        <w:rPr>
          <w:i/>
          <w:iCs/>
          <w:color w:val="auto"/>
          <w:sz w:val="28"/>
          <w:szCs w:val="28"/>
        </w:rPr>
      </w:pPr>
    </w:p>
    <w:p w14:paraId="7096904B" w14:textId="77777777" w:rsidR="000F5306" w:rsidRDefault="000F5306" w:rsidP="00D42BEA">
      <w:pPr>
        <w:pStyle w:val="Default"/>
        <w:jc w:val="both"/>
        <w:rPr>
          <w:i/>
          <w:iCs/>
          <w:color w:val="auto"/>
          <w:sz w:val="28"/>
          <w:szCs w:val="28"/>
        </w:rPr>
      </w:pPr>
    </w:p>
    <w:p w14:paraId="4420F319" w14:textId="565324A8" w:rsidR="00AE2CAD" w:rsidRPr="000F5306" w:rsidRDefault="001039E3" w:rsidP="00D42BEA">
      <w:pPr>
        <w:pStyle w:val="Default"/>
        <w:jc w:val="center"/>
        <w:rPr>
          <w:i/>
          <w:iCs/>
          <w:color w:val="auto"/>
          <w:sz w:val="28"/>
          <w:szCs w:val="28"/>
        </w:rPr>
      </w:pPr>
      <w:r w:rsidRPr="000F5306">
        <w:rPr>
          <w:i/>
          <w:iCs/>
          <w:color w:val="auto"/>
          <w:sz w:val="28"/>
          <w:szCs w:val="28"/>
        </w:rPr>
        <w:t>Будем рады Вашему участию!</w:t>
      </w:r>
    </w:p>
    <w:p w14:paraId="767C75E2" w14:textId="77777777" w:rsidR="00AE2CAD" w:rsidRPr="000F5306" w:rsidRDefault="00AE2CAD" w:rsidP="00D42BEA">
      <w:pPr>
        <w:spacing w:after="0" w:line="259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0F5306">
        <w:rPr>
          <w:i/>
          <w:iCs/>
          <w:sz w:val="28"/>
          <w:szCs w:val="28"/>
        </w:rPr>
        <w:br w:type="page"/>
      </w:r>
    </w:p>
    <w:p w14:paraId="276FC55B" w14:textId="77777777" w:rsidR="00AE2CAD" w:rsidRPr="00F838F9" w:rsidRDefault="00AE2CAD" w:rsidP="005E3B99">
      <w:pPr>
        <w:pageBreakBefore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838F9"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  <w:lastRenderedPageBreak/>
        <w:t>Приложение 1</w:t>
      </w:r>
    </w:p>
    <w:p w14:paraId="05F305A9" w14:textId="77777777" w:rsidR="00AE2CAD" w:rsidRPr="00324D0F" w:rsidRDefault="00AE2CAD" w:rsidP="00AE2C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2CD074" w14:textId="77777777" w:rsidR="00AE2CAD" w:rsidRPr="00D42BEA" w:rsidRDefault="00AE2CAD" w:rsidP="00AE2C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2B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ЗАЯВКА</w:t>
      </w:r>
    </w:p>
    <w:p w14:paraId="6D45C47C" w14:textId="47BF7B55" w:rsidR="00AE2CAD" w:rsidRPr="00D42BEA" w:rsidRDefault="00AE2CAD" w:rsidP="00AE2CAD">
      <w:pPr>
        <w:spacing w:after="0" w:line="240" w:lineRule="auto"/>
        <w:jc w:val="center"/>
        <w:rPr>
          <w:rFonts w:ascii="Times New Roman" w:eastAsia="SimSun" w:hAnsi="Times New Roman" w:cs="Calibri"/>
          <w:b/>
          <w:sz w:val="28"/>
          <w:szCs w:val="28"/>
          <w:lang w:eastAsia="ru-RU"/>
        </w:rPr>
      </w:pPr>
      <w:r w:rsidRPr="00D42B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работе Всероссийского </w:t>
      </w:r>
      <w:r w:rsidR="00F838F9" w:rsidRPr="00D42B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студенческого </w:t>
      </w:r>
      <w:r w:rsidRPr="00D42B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круглого стола </w:t>
      </w:r>
    </w:p>
    <w:p w14:paraId="10ACCE03" w14:textId="5598C569" w:rsidR="00F838F9" w:rsidRPr="00D42BEA" w:rsidRDefault="00AE2CAD" w:rsidP="00F838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2B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F838F9" w:rsidRPr="00D42BEA">
        <w:rPr>
          <w:rFonts w:ascii="Times New Roman" w:hAnsi="Times New Roman" w:cs="Times New Roman"/>
          <w:b/>
          <w:bCs/>
          <w:sz w:val="28"/>
          <w:szCs w:val="28"/>
        </w:rPr>
        <w:t xml:space="preserve">Конституционно-правовые основы национальной безопасности </w:t>
      </w:r>
    </w:p>
    <w:p w14:paraId="288FBACA" w14:textId="1C3D59BE" w:rsidR="00AE2CAD" w:rsidRPr="00D42BEA" w:rsidRDefault="00F838F9" w:rsidP="00F83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2BEA">
        <w:rPr>
          <w:rFonts w:ascii="Times New Roman" w:hAnsi="Times New Roman" w:cs="Times New Roman"/>
          <w:b/>
          <w:bCs/>
          <w:sz w:val="28"/>
          <w:szCs w:val="28"/>
        </w:rPr>
        <w:t>Российской Федерации»</w:t>
      </w:r>
      <w:r w:rsidR="00AE2CAD" w:rsidRPr="00D42B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CFDA708" w14:textId="17845811" w:rsidR="00AE2CAD" w:rsidRPr="00D42BEA" w:rsidRDefault="009265B5" w:rsidP="00AE2C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2B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28.04.2023</w:t>
      </w:r>
      <w:r w:rsidR="00AE2CAD" w:rsidRPr="00D42B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</w:p>
    <w:p w14:paraId="19FDBAF8" w14:textId="77777777" w:rsidR="00AE2CAD" w:rsidRPr="00F838F9" w:rsidRDefault="00AE2CAD" w:rsidP="00AE2C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tbl>
      <w:tblPr>
        <w:tblW w:w="9450" w:type="dxa"/>
        <w:tblInd w:w="-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23"/>
        <w:gridCol w:w="5727"/>
      </w:tblGrid>
      <w:tr w:rsidR="00F838F9" w:rsidRPr="00F838F9" w14:paraId="49C9577F" w14:textId="77777777" w:rsidTr="00A4622B">
        <w:tc>
          <w:tcPr>
            <w:tcW w:w="372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</w:tcPr>
          <w:p w14:paraId="35FA8680" w14:textId="77777777" w:rsidR="00AE2CAD" w:rsidRPr="00F838F9" w:rsidRDefault="00AE2CAD" w:rsidP="00A46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838F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Фамилия, имя, отчество автора (авторов)</w:t>
            </w:r>
          </w:p>
          <w:p w14:paraId="67069E23" w14:textId="77777777" w:rsidR="00AE2CAD" w:rsidRPr="00F838F9" w:rsidRDefault="00AE2CAD" w:rsidP="00A46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</w:tc>
        <w:tc>
          <w:tcPr>
            <w:tcW w:w="572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14:paraId="03ED830E" w14:textId="77777777" w:rsidR="00AE2CAD" w:rsidRPr="00F838F9" w:rsidRDefault="00AE2CAD" w:rsidP="00A46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38F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F838F9" w:rsidRPr="00F838F9" w14:paraId="73A614D9" w14:textId="77777777" w:rsidTr="00A4622B">
        <w:tc>
          <w:tcPr>
            <w:tcW w:w="372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</w:tcPr>
          <w:p w14:paraId="4C2E91CE" w14:textId="77777777" w:rsidR="00AE2CAD" w:rsidRPr="00F838F9" w:rsidRDefault="00AE2CAD" w:rsidP="00A46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838F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Город</w:t>
            </w:r>
          </w:p>
          <w:p w14:paraId="319C708A" w14:textId="77777777" w:rsidR="00AE2CAD" w:rsidRPr="00F838F9" w:rsidRDefault="00AE2CAD" w:rsidP="00A46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</w:tc>
        <w:tc>
          <w:tcPr>
            <w:tcW w:w="572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14:paraId="59963CC4" w14:textId="77777777" w:rsidR="00AE2CAD" w:rsidRPr="00F838F9" w:rsidRDefault="00AE2CAD" w:rsidP="00A46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38F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F838F9" w:rsidRPr="00F838F9" w14:paraId="6A9DC66D" w14:textId="77777777" w:rsidTr="00A4622B">
        <w:tc>
          <w:tcPr>
            <w:tcW w:w="372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</w:tcPr>
          <w:p w14:paraId="457ACD61" w14:textId="3F3EDCEF" w:rsidR="00AE2CAD" w:rsidRDefault="00AE2CAD" w:rsidP="00A46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838F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Место учебы</w:t>
            </w:r>
            <w:r w:rsidR="006007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факультет/ институт, курс, уровень образования – бакалавриат/ специалитет/ магистратура.</w:t>
            </w:r>
          </w:p>
          <w:p w14:paraId="1325E885" w14:textId="77777777" w:rsidR="00AE2CAD" w:rsidRPr="00F838F9" w:rsidRDefault="00AE2CAD" w:rsidP="006441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</w:tc>
        <w:tc>
          <w:tcPr>
            <w:tcW w:w="572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14:paraId="3055E778" w14:textId="77777777" w:rsidR="00AE2CAD" w:rsidRPr="00F838F9" w:rsidRDefault="00AE2CAD" w:rsidP="00A46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38F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6441DB" w:rsidRPr="00F838F9" w14:paraId="60448AD1" w14:textId="77777777" w:rsidTr="00A4622B">
        <w:tc>
          <w:tcPr>
            <w:tcW w:w="372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</w:tcPr>
          <w:p w14:paraId="4BA4B116" w14:textId="77777777" w:rsidR="006441DB" w:rsidRPr="00F838F9" w:rsidRDefault="006441DB" w:rsidP="006441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Научный руководитель, его ученая степень, ученое звание, должность и место работы.</w:t>
            </w:r>
          </w:p>
          <w:p w14:paraId="2AD83190" w14:textId="77777777" w:rsidR="006441DB" w:rsidRPr="00F838F9" w:rsidRDefault="006441DB" w:rsidP="00A46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72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</w:tcPr>
          <w:p w14:paraId="42F230BD" w14:textId="77777777" w:rsidR="006441DB" w:rsidRPr="00F838F9" w:rsidRDefault="006441DB" w:rsidP="00A46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838F9" w:rsidRPr="00F838F9" w14:paraId="632E5FD6" w14:textId="77777777" w:rsidTr="00A4622B">
        <w:tc>
          <w:tcPr>
            <w:tcW w:w="372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14:paraId="5E2B6F68" w14:textId="77777777" w:rsidR="00AE2CAD" w:rsidRDefault="00AE2CAD" w:rsidP="00A46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838F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Тема доклада</w:t>
            </w:r>
          </w:p>
          <w:p w14:paraId="3694AE48" w14:textId="6D43D411" w:rsidR="00600743" w:rsidRPr="00F838F9" w:rsidRDefault="00600743" w:rsidP="00A46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</w:tc>
        <w:tc>
          <w:tcPr>
            <w:tcW w:w="572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14:paraId="00EEC5FE" w14:textId="77777777" w:rsidR="00AE2CAD" w:rsidRPr="00F838F9" w:rsidRDefault="00AE2CAD" w:rsidP="00A4622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</w:tc>
      </w:tr>
      <w:tr w:rsidR="00600743" w:rsidRPr="00F838F9" w14:paraId="12DC1301" w14:textId="77777777" w:rsidTr="00A4622B">
        <w:tc>
          <w:tcPr>
            <w:tcW w:w="372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vAlign w:val="center"/>
          </w:tcPr>
          <w:p w14:paraId="03FC6604" w14:textId="77777777" w:rsidR="00600743" w:rsidRDefault="00600743" w:rsidP="00A46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Форма участия: очная /дистанционная</w:t>
            </w:r>
          </w:p>
          <w:p w14:paraId="3E0116EE" w14:textId="435DE3E3" w:rsidR="00600743" w:rsidRPr="00F838F9" w:rsidRDefault="00600743" w:rsidP="00A46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72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vAlign w:val="center"/>
          </w:tcPr>
          <w:p w14:paraId="4AD9714A" w14:textId="77777777" w:rsidR="00600743" w:rsidRPr="00F838F9" w:rsidRDefault="00600743" w:rsidP="00A4622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</w:tc>
      </w:tr>
      <w:tr w:rsidR="00F838F9" w:rsidRPr="00F838F9" w14:paraId="72528B54" w14:textId="77777777" w:rsidTr="00A4622B">
        <w:tc>
          <w:tcPr>
            <w:tcW w:w="372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</w:tcPr>
          <w:p w14:paraId="051F8849" w14:textId="77777777" w:rsidR="00AE2CAD" w:rsidRPr="00F838F9" w:rsidRDefault="00AE2CAD" w:rsidP="00A46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F838F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Телефон (с кодом), е-</w:t>
            </w:r>
            <w:proofErr w:type="spellStart"/>
            <w:r w:rsidRPr="00F838F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mail</w:t>
            </w:r>
            <w:proofErr w:type="spellEnd"/>
          </w:p>
          <w:p w14:paraId="25BC1AE8" w14:textId="77777777" w:rsidR="00AE2CAD" w:rsidRPr="00F838F9" w:rsidRDefault="00AE2CAD" w:rsidP="00A462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</w:tc>
        <w:tc>
          <w:tcPr>
            <w:tcW w:w="572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14:paraId="3C610D93" w14:textId="77777777" w:rsidR="00AE2CAD" w:rsidRPr="00F838F9" w:rsidRDefault="00AE2CAD" w:rsidP="00A462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838F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</w:tbl>
    <w:p w14:paraId="2F5CAD6D" w14:textId="77777777" w:rsidR="00624CBE" w:rsidRPr="00F838F9" w:rsidRDefault="00624CBE" w:rsidP="00600743">
      <w:pPr>
        <w:pStyle w:val="Default"/>
        <w:jc w:val="both"/>
        <w:rPr>
          <w:color w:val="auto"/>
          <w:sz w:val="28"/>
          <w:szCs w:val="28"/>
        </w:rPr>
      </w:pPr>
    </w:p>
    <w:sectPr w:rsidR="00624CBE" w:rsidRPr="00F83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80C04"/>
    <w:multiLevelType w:val="hybridMultilevel"/>
    <w:tmpl w:val="5EDCB038"/>
    <w:lvl w:ilvl="0" w:tplc="359C119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663145C4"/>
    <w:multiLevelType w:val="hybridMultilevel"/>
    <w:tmpl w:val="7BEC9EAA"/>
    <w:lvl w:ilvl="0" w:tplc="359C119E">
      <w:start w:val="1"/>
      <w:numFmt w:val="bullet"/>
      <w:lvlText w:val=""/>
      <w:lvlJc w:val="left"/>
      <w:pPr>
        <w:ind w:left="16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1DE"/>
    <w:rsid w:val="000409D3"/>
    <w:rsid w:val="000F5306"/>
    <w:rsid w:val="001039E3"/>
    <w:rsid w:val="00107DBB"/>
    <w:rsid w:val="00286686"/>
    <w:rsid w:val="00324D0F"/>
    <w:rsid w:val="00451531"/>
    <w:rsid w:val="00502898"/>
    <w:rsid w:val="005E3B99"/>
    <w:rsid w:val="00600743"/>
    <w:rsid w:val="00624CBE"/>
    <w:rsid w:val="006441DB"/>
    <w:rsid w:val="00662F2F"/>
    <w:rsid w:val="006C00CB"/>
    <w:rsid w:val="00814089"/>
    <w:rsid w:val="00832A14"/>
    <w:rsid w:val="008A2390"/>
    <w:rsid w:val="008A5912"/>
    <w:rsid w:val="009265B5"/>
    <w:rsid w:val="00A12E8A"/>
    <w:rsid w:val="00A44954"/>
    <w:rsid w:val="00A4622B"/>
    <w:rsid w:val="00AE2CAD"/>
    <w:rsid w:val="00BF7D1D"/>
    <w:rsid w:val="00C824BB"/>
    <w:rsid w:val="00D41F1E"/>
    <w:rsid w:val="00D42BEA"/>
    <w:rsid w:val="00DA58FA"/>
    <w:rsid w:val="00DB2548"/>
    <w:rsid w:val="00DE167C"/>
    <w:rsid w:val="00DE7DD3"/>
    <w:rsid w:val="00E364FB"/>
    <w:rsid w:val="00E831DE"/>
    <w:rsid w:val="00E95A2E"/>
    <w:rsid w:val="00F83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C79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DB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831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07D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4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49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DB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831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07D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4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49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Фомин</dc:creator>
  <cp:lastModifiedBy>Пользователь Windows</cp:lastModifiedBy>
  <cp:revision>4</cp:revision>
  <cp:lastPrinted>2023-02-09T05:42:00Z</cp:lastPrinted>
  <dcterms:created xsi:type="dcterms:W3CDTF">2023-02-09T05:35:00Z</dcterms:created>
  <dcterms:modified xsi:type="dcterms:W3CDTF">2023-02-09T05:42:00Z</dcterms:modified>
</cp:coreProperties>
</file>